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0ED6" w14:textId="42D2BCFC" w:rsidR="00735FCE" w:rsidRPr="00FB42C6" w:rsidRDefault="00735FCE" w:rsidP="00FB42C6">
      <w:pPr>
        <w:rPr>
          <w:rFonts w:ascii="Arial" w:hAnsi="Arial" w:cs="Arial"/>
          <w:b/>
          <w:bCs/>
          <w:sz w:val="36"/>
          <w:szCs w:val="36"/>
        </w:rPr>
      </w:pPr>
      <w:r w:rsidRPr="00FB42C6">
        <w:rPr>
          <w:rFonts w:ascii="Arial" w:hAnsi="Arial" w:cs="Arial"/>
          <w:b/>
          <w:bCs/>
          <w:sz w:val="36"/>
          <w:szCs w:val="36"/>
        </w:rPr>
        <w:t>Monday Nov. 4</w:t>
      </w:r>
      <w:r w:rsidRPr="00FB42C6">
        <w:rPr>
          <w:rFonts w:ascii="Arial" w:hAnsi="Arial" w:cs="Arial"/>
          <w:b/>
          <w:bCs/>
          <w:sz w:val="36"/>
          <w:szCs w:val="36"/>
          <w:vertAlign w:val="superscript"/>
        </w:rPr>
        <w:t>th</w:t>
      </w:r>
      <w:r w:rsidRPr="00FB42C6">
        <w:rPr>
          <w:rFonts w:ascii="Arial" w:hAnsi="Arial" w:cs="Arial"/>
          <w:b/>
          <w:bCs/>
          <w:sz w:val="36"/>
          <w:szCs w:val="36"/>
        </w:rPr>
        <w:t xml:space="preserve">, 2024 WyCB Board Meeting </w:t>
      </w:r>
    </w:p>
    <w:p w14:paraId="6BAD2C96"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Call to order at 6:04 pm by President Cheryl Godley.</w:t>
      </w:r>
    </w:p>
    <w:p w14:paraId="6D9478A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Roll call by Secretary Sarah Sexton- Present- President Cheryl Godley, Vice President Gary Olson, Secretary Sarah Sexton, Treasurer Tom Smyth,  Director Sherry Leinen, Director Robin Lowen. Absent-  Director Bonnie Harrison, Director Debra Thompson, Director Linda Woodruff, Director Sharon Byers</w:t>
      </w:r>
    </w:p>
    <w:p w14:paraId="73E5190C"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Cheryl asked the board to share about themselves so that the new board members could get to know everyone</w:t>
      </w:r>
      <w:proofErr w:type="gramStart"/>
      <w:r w:rsidRPr="00FB42C6">
        <w:rPr>
          <w:rFonts w:ascii="Arial" w:hAnsi="Arial" w:cs="Arial"/>
          <w:sz w:val="36"/>
          <w:szCs w:val="36"/>
        </w:rPr>
        <w:t xml:space="preserve"> Those</w:t>
      </w:r>
      <w:proofErr w:type="gramEnd"/>
      <w:r w:rsidRPr="00FB42C6">
        <w:rPr>
          <w:rFonts w:ascii="Arial" w:hAnsi="Arial" w:cs="Arial"/>
          <w:sz w:val="36"/>
          <w:szCs w:val="36"/>
        </w:rPr>
        <w:t xml:space="preserve"> present briefly shared about themselves. .</w:t>
      </w:r>
    </w:p>
    <w:p w14:paraId="36FEC9BC" w14:textId="77777777" w:rsidR="00735FCE" w:rsidRPr="00FB42C6" w:rsidRDefault="00735FCE" w:rsidP="00735FCE">
      <w:pPr>
        <w:rPr>
          <w:rFonts w:ascii="Arial" w:hAnsi="Arial" w:cs="Arial"/>
          <w:sz w:val="36"/>
          <w:szCs w:val="36"/>
        </w:rPr>
      </w:pPr>
      <w:r w:rsidRPr="00FB42C6">
        <w:rPr>
          <w:rFonts w:ascii="Arial" w:hAnsi="Arial" w:cs="Arial"/>
          <w:sz w:val="36"/>
          <w:szCs w:val="36"/>
        </w:rPr>
        <w:t>Debra Thompson joined the call at this point.</w:t>
      </w:r>
    </w:p>
    <w:p w14:paraId="678E0C2F" w14:textId="77777777" w:rsidR="00735FCE" w:rsidRPr="00FB42C6" w:rsidRDefault="00735FCE" w:rsidP="00735FCE">
      <w:pPr>
        <w:pStyle w:val="ListParagraph"/>
        <w:numPr>
          <w:ilvl w:val="0"/>
          <w:numId w:val="1"/>
        </w:numPr>
        <w:rPr>
          <w:rFonts w:ascii="Arial" w:hAnsi="Arial" w:cs="Arial"/>
          <w:sz w:val="36"/>
          <w:szCs w:val="36"/>
        </w:rPr>
      </w:pPr>
    </w:p>
    <w:p w14:paraId="4F764D93" w14:textId="77777777" w:rsidR="00735FCE" w:rsidRPr="00FB42C6" w:rsidRDefault="00735FCE" w:rsidP="00735FCE">
      <w:pPr>
        <w:rPr>
          <w:rFonts w:ascii="Arial" w:hAnsi="Arial" w:cs="Arial"/>
          <w:sz w:val="36"/>
          <w:szCs w:val="36"/>
        </w:rPr>
      </w:pPr>
      <w:r w:rsidRPr="00FB42C6">
        <w:rPr>
          <w:rFonts w:ascii="Arial" w:hAnsi="Arial" w:cs="Arial"/>
          <w:sz w:val="36"/>
          <w:szCs w:val="36"/>
        </w:rPr>
        <w:t xml:space="preserve">Minutes for October were presented- two last names were  misspelled , Sherry’s  and Gary’s. Additionally, Cheryl </w:t>
      </w:r>
      <w:proofErr w:type="gramStart"/>
      <w:r w:rsidRPr="00FB42C6">
        <w:rPr>
          <w:rFonts w:ascii="Arial" w:hAnsi="Arial" w:cs="Arial"/>
          <w:sz w:val="36"/>
          <w:szCs w:val="36"/>
        </w:rPr>
        <w:t>asked</w:t>
      </w:r>
      <w:proofErr w:type="gramEnd"/>
      <w:r w:rsidRPr="00FB42C6">
        <w:rPr>
          <w:rFonts w:ascii="Arial" w:hAnsi="Arial" w:cs="Arial"/>
          <w:sz w:val="36"/>
          <w:szCs w:val="36"/>
        </w:rPr>
        <w:t xml:space="preserve"> to have the note about the WyCB information with Vision Outreach to  be corrected from the word business card to the word  postcard.</w:t>
      </w:r>
    </w:p>
    <w:p w14:paraId="088AECD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Sarah agreed to make these changes to the October minutes and will send the corrected minutes to the board. </w:t>
      </w:r>
    </w:p>
    <w:p w14:paraId="54AC2E1F"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Motion made by Sherry to accept the minutes. Debra seconded the motion. The motion carried.</w:t>
      </w:r>
    </w:p>
    <w:p w14:paraId="6C724270"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lastRenderedPageBreak/>
        <w:t>Treasurer’s report: please refer to Tom’s report</w:t>
      </w:r>
    </w:p>
    <w:p w14:paraId="766BA11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There was some discussion about available cash and the maturity of the next CD. </w:t>
      </w:r>
    </w:p>
    <w:p w14:paraId="1A1010D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Gary made a motion to let the CD mature and rollover in December of 2024. Sarah seconded this motion. The motion carried.</w:t>
      </w:r>
    </w:p>
    <w:p w14:paraId="75625946"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Robin had questions about the charge for the  convention documents and registration.</w:t>
      </w:r>
    </w:p>
    <w:p w14:paraId="5907BE7A"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Gary made a motion to accept the Treasurer’s Report. Debra seconded the motion. The motion carried. </w:t>
      </w:r>
    </w:p>
    <w:p w14:paraId="19232577"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NRAER  conference: Cheryl, Sarah, and Robin  attended; Robin and Cheryl were there as vendors and Sarah was there as an attendee. All three enjoyed the time they spent there. Robin noted that being at the conference as a vendor was totally different than attending as an attendee</w:t>
      </w:r>
    </w:p>
    <w:p w14:paraId="7461033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It was discussed that  Vision Outreach should be given the feedback that the conference attendees need  to be encouraged to  visit vendors in-between classes so that vendors get more exposure. .</w:t>
      </w:r>
    </w:p>
    <w:p w14:paraId="48C57600"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Cheryl attended a lunch for the Wyoming Women’s Network where she presented what WyCB has been doing. A $65 donation was made to WyCB by this group. </w:t>
      </w:r>
    </w:p>
    <w:p w14:paraId="5A4CC52D"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Sightings Newsletter: This was the first newsletter without Tom L. as the editor; feedback on the contents of the newsletter was helpful and positive.  next issue will be in Feb. of 2025.</w:t>
      </w:r>
    </w:p>
    <w:p w14:paraId="4E352DC2"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Cheryl mentioned that she and Tom thought we should   inform our conference speakers for next year to provide their presentation summaries before they </w:t>
      </w:r>
      <w:proofErr w:type="gramStart"/>
      <w:r w:rsidRPr="00FB42C6">
        <w:rPr>
          <w:rFonts w:ascii="Arial" w:hAnsi="Arial" w:cs="Arial"/>
          <w:sz w:val="36"/>
          <w:szCs w:val="36"/>
        </w:rPr>
        <w:t>present</w:t>
      </w:r>
      <w:proofErr w:type="gramEnd"/>
      <w:r w:rsidRPr="00FB42C6">
        <w:rPr>
          <w:rFonts w:ascii="Arial" w:hAnsi="Arial" w:cs="Arial"/>
          <w:sz w:val="36"/>
          <w:szCs w:val="36"/>
        </w:rPr>
        <w:t xml:space="preserve"> with the disclaimer that we will be using that information for our next newsletter.</w:t>
      </w:r>
    </w:p>
    <w:p w14:paraId="6929403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Support Groups:  Buffalo low vision group- Sarah shared that their most recent low vision group created wreaths and that it was quite enjoyable. Casper low vision group- Cheryl shared that they had five people attend their most recent meeting. One new member stated they would put the date, time, and location of this group in the Casper Star Tribune.</w:t>
      </w:r>
    </w:p>
    <w:p w14:paraId="6E918EE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Scholarships- Debra and Sherry contacted the dept of education </w:t>
      </w:r>
      <w:proofErr w:type="gramStart"/>
      <w:r w:rsidRPr="00FB42C6">
        <w:rPr>
          <w:rFonts w:ascii="Arial" w:hAnsi="Arial" w:cs="Arial"/>
          <w:sz w:val="36"/>
          <w:szCs w:val="36"/>
        </w:rPr>
        <w:t>in an attempt to</w:t>
      </w:r>
      <w:proofErr w:type="gramEnd"/>
      <w:r w:rsidRPr="00FB42C6">
        <w:rPr>
          <w:rFonts w:ascii="Arial" w:hAnsi="Arial" w:cs="Arial"/>
          <w:sz w:val="36"/>
          <w:szCs w:val="36"/>
        </w:rPr>
        <w:t xml:space="preserve"> get an updated list of special education directors in the state; the man they spoke with would not provide any information to them . Debra plans on going into some local high schools to attempt to get the word out about the WyCB scholarship. </w:t>
      </w:r>
    </w:p>
    <w:p w14:paraId="6123A5E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Cheryl suggested calling Casper college about getting on their scholarship list. Cheryl will send a list of contacts for schools  to Debra and Sherry.</w:t>
      </w:r>
    </w:p>
    <w:p w14:paraId="2FA0907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Cheryl stated that WyCB should reconsider changing when we distribute the scholarship; no </w:t>
      </w:r>
      <w:proofErr w:type="gramStart"/>
      <w:r w:rsidRPr="00FB42C6">
        <w:rPr>
          <w:rFonts w:ascii="Arial" w:hAnsi="Arial" w:cs="Arial"/>
          <w:sz w:val="36"/>
          <w:szCs w:val="36"/>
        </w:rPr>
        <w:t>dead line</w:t>
      </w:r>
      <w:proofErr w:type="gramEnd"/>
      <w:r w:rsidRPr="00FB42C6">
        <w:rPr>
          <w:rFonts w:ascii="Arial" w:hAnsi="Arial" w:cs="Arial"/>
          <w:sz w:val="36"/>
          <w:szCs w:val="36"/>
        </w:rPr>
        <w:t xml:space="preserve"> date means we may find more interested people.</w:t>
      </w:r>
    </w:p>
    <w:p w14:paraId="3DD3279B"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Sherry made a motion that WyCB change </w:t>
      </w:r>
      <w:proofErr w:type="spellStart"/>
      <w:proofErr w:type="gramStart"/>
      <w:r w:rsidRPr="00FB42C6">
        <w:rPr>
          <w:rFonts w:ascii="Arial" w:hAnsi="Arial" w:cs="Arial"/>
          <w:sz w:val="36"/>
          <w:szCs w:val="36"/>
        </w:rPr>
        <w:t>it’s</w:t>
      </w:r>
      <w:proofErr w:type="spellEnd"/>
      <w:proofErr w:type="gramEnd"/>
      <w:r w:rsidRPr="00FB42C6">
        <w:rPr>
          <w:rFonts w:ascii="Arial" w:hAnsi="Arial" w:cs="Arial"/>
          <w:sz w:val="36"/>
          <w:szCs w:val="36"/>
        </w:rPr>
        <w:t xml:space="preserve"> scholarship deadline to not  be date constricted so that people can apply at any time.  The  motion didn’t carry  because questions surfaced.   </w:t>
      </w:r>
    </w:p>
    <w:p w14:paraId="68A3413E"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 Robin wanted to know more about how WyCB has done scholarships in the past. Debra and Sherry gave her a brief history of how the scholarships have  been done.</w:t>
      </w:r>
    </w:p>
    <w:p w14:paraId="5A0AE2DB"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Debra asked if the opening start date of Jan 15</w:t>
      </w:r>
      <w:r w:rsidRPr="00FB42C6">
        <w:rPr>
          <w:rFonts w:ascii="Arial" w:hAnsi="Arial" w:cs="Arial"/>
          <w:sz w:val="36"/>
          <w:szCs w:val="36"/>
          <w:vertAlign w:val="superscript"/>
        </w:rPr>
        <w:t>th</w:t>
      </w:r>
      <w:r w:rsidRPr="00FB42C6">
        <w:rPr>
          <w:rFonts w:ascii="Arial" w:hAnsi="Arial" w:cs="Arial"/>
          <w:sz w:val="36"/>
          <w:szCs w:val="36"/>
        </w:rPr>
        <w:t xml:space="preserve"> of each year  should remain standing or if it would no longer apply, since the scholarship will no longer have a deadline.</w:t>
      </w:r>
    </w:p>
    <w:p w14:paraId="6EADC4A5"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Sherry made a motion to change the WyCB scholarship from having a deadline to just being open , so that students can apply at any time; the application on the WyCB website will be edited to reflect this change as well.   Debra seconded the motion. The motion carried. </w:t>
      </w:r>
    </w:p>
    <w:p w14:paraId="1B5DED06"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Sharon Byers joined the meeting at this time.</w:t>
      </w:r>
    </w:p>
    <w:p w14:paraId="7D5AB50D"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 Resource Page Project: WyCB logo is being worked on and has been sent to Cheryl. Cheryl will forward that image on to the board  for approval, which  will be voted on at our next meeting. </w:t>
      </w:r>
    </w:p>
    <w:p w14:paraId="1BE0A491"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Cheryl wanted the board’s input on the list of resources that had been mailed out.</w:t>
      </w:r>
    </w:p>
    <w:p w14:paraId="1416176F"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A productive discussion was had about how to have the information presented on the WyCB webpage.</w:t>
      </w:r>
    </w:p>
    <w:p w14:paraId="2E8DBF1D"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Tom suggested that there be a separate tab for commercial resources to ease the clutter.</w:t>
      </w:r>
    </w:p>
    <w:p w14:paraId="0EE98172"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Cheryl asked for a motion to be made to add this information to the WyCB webpage under </w:t>
      </w:r>
      <w:proofErr w:type="spellStart"/>
      <w:proofErr w:type="gramStart"/>
      <w:r w:rsidRPr="00FB42C6">
        <w:rPr>
          <w:rFonts w:ascii="Arial" w:hAnsi="Arial" w:cs="Arial"/>
          <w:sz w:val="36"/>
          <w:szCs w:val="36"/>
        </w:rPr>
        <w:t>it’s</w:t>
      </w:r>
      <w:proofErr w:type="spellEnd"/>
      <w:proofErr w:type="gramEnd"/>
      <w:r w:rsidRPr="00FB42C6">
        <w:rPr>
          <w:rFonts w:ascii="Arial" w:hAnsi="Arial" w:cs="Arial"/>
          <w:sz w:val="36"/>
          <w:szCs w:val="36"/>
        </w:rPr>
        <w:t xml:space="preserve"> own tab and with the title of “commercial resources” along with a disclaimer about </w:t>
      </w:r>
      <w:proofErr w:type="spellStart"/>
      <w:r w:rsidRPr="00FB42C6">
        <w:rPr>
          <w:rFonts w:ascii="Arial" w:hAnsi="Arial" w:cs="Arial"/>
          <w:sz w:val="36"/>
          <w:szCs w:val="36"/>
        </w:rPr>
        <w:t>WyCB’s</w:t>
      </w:r>
      <w:proofErr w:type="spellEnd"/>
      <w:r w:rsidRPr="00FB42C6">
        <w:rPr>
          <w:rFonts w:ascii="Arial" w:hAnsi="Arial" w:cs="Arial"/>
          <w:sz w:val="36"/>
          <w:szCs w:val="36"/>
        </w:rPr>
        <w:t xml:space="preserve"> stance on the provided resources.  </w:t>
      </w:r>
    </w:p>
    <w:p w14:paraId="2F17B7F3"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Gary made a motion. Sara seconded the motion. The motion carried</w:t>
      </w:r>
    </w:p>
    <w:p w14:paraId="3BF8AE55" w14:textId="77777777" w:rsidR="00735FCE" w:rsidRPr="00FB42C6" w:rsidRDefault="00735FCE" w:rsidP="00735FCE">
      <w:pPr>
        <w:pStyle w:val="ListParagraph"/>
        <w:numPr>
          <w:ilvl w:val="0"/>
          <w:numId w:val="1"/>
        </w:numPr>
        <w:rPr>
          <w:rFonts w:ascii="Arial" w:hAnsi="Arial" w:cs="Arial"/>
          <w:sz w:val="36"/>
          <w:szCs w:val="36"/>
        </w:rPr>
      </w:pPr>
      <w:proofErr w:type="gramStart"/>
      <w:r w:rsidRPr="00FB42C6">
        <w:rPr>
          <w:rFonts w:ascii="Arial" w:hAnsi="Arial" w:cs="Arial"/>
          <w:sz w:val="36"/>
          <w:szCs w:val="36"/>
        </w:rPr>
        <w:t>Social Media</w:t>
      </w:r>
      <w:proofErr w:type="gramEnd"/>
      <w:r w:rsidRPr="00FB42C6">
        <w:rPr>
          <w:rFonts w:ascii="Arial" w:hAnsi="Arial" w:cs="Arial"/>
          <w:sz w:val="36"/>
          <w:szCs w:val="36"/>
        </w:rPr>
        <w:t xml:space="preserve">: Sarah talked about sharing voting related posts and about connecting with Wyoming Women’s  Network.  Sherry clarified how  the WyCB name is getting out there. </w:t>
      </w:r>
    </w:p>
    <w:p w14:paraId="4E44D08A"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Archiving: Keep sending </w:t>
      </w:r>
      <w:proofErr w:type="gramStart"/>
      <w:r w:rsidRPr="00FB42C6">
        <w:rPr>
          <w:rFonts w:ascii="Arial" w:hAnsi="Arial" w:cs="Arial"/>
          <w:sz w:val="36"/>
          <w:szCs w:val="36"/>
        </w:rPr>
        <w:t>all of</w:t>
      </w:r>
      <w:proofErr w:type="gramEnd"/>
      <w:r w:rsidRPr="00FB42C6">
        <w:rPr>
          <w:rFonts w:ascii="Arial" w:hAnsi="Arial" w:cs="Arial"/>
          <w:sz w:val="36"/>
          <w:szCs w:val="36"/>
        </w:rPr>
        <w:t xml:space="preserve"> the reports and minutes to Annette. </w:t>
      </w:r>
    </w:p>
    <w:p w14:paraId="410119EC"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Bios of WyCB board members are still needed; get them to Annette when you can. </w:t>
      </w:r>
    </w:p>
    <w:p w14:paraId="624C39C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Talking Books Program: The funding for this program is secure until June of 2026;  Tom referred the inquiring legislator to Vision Outreach Services so that any further questions could be answered by the proper agency.</w:t>
      </w:r>
    </w:p>
    <w:p w14:paraId="2150F58A"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Older Blind Fund: Is more funding going to be made available if WyCB contributes a letter of support or testimonials? </w:t>
      </w:r>
    </w:p>
    <w:p w14:paraId="39E860BC" w14:textId="2073623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Cheryl suggested that Sarah speak with Leslie of Vision Outreach Services to gather ideas and information on this. </w:t>
      </w:r>
    </w:p>
    <w:p w14:paraId="22D3EF9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Gary gave the board a brief history of the services available, how they have changed, and </w:t>
      </w:r>
      <w:proofErr w:type="gramStart"/>
      <w:r w:rsidRPr="00FB42C6">
        <w:rPr>
          <w:rFonts w:ascii="Arial" w:hAnsi="Arial" w:cs="Arial"/>
          <w:sz w:val="36"/>
          <w:szCs w:val="36"/>
        </w:rPr>
        <w:t>who</w:t>
      </w:r>
      <w:proofErr w:type="gramEnd"/>
      <w:r w:rsidRPr="00FB42C6">
        <w:rPr>
          <w:rFonts w:ascii="Arial" w:hAnsi="Arial" w:cs="Arial"/>
          <w:sz w:val="36"/>
          <w:szCs w:val="36"/>
        </w:rPr>
        <w:t xml:space="preserve"> would be best to contact. </w:t>
      </w:r>
    </w:p>
    <w:p w14:paraId="379ACE18"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Sarah  will reach out to Leslie and report back any findings at the December board meeting. </w:t>
      </w:r>
    </w:p>
    <w:p w14:paraId="48E1339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    .    .      Cheryl will be </w:t>
      </w:r>
      <w:proofErr w:type="spellStart"/>
      <w:r w:rsidRPr="00FB42C6">
        <w:rPr>
          <w:rFonts w:ascii="Arial" w:hAnsi="Arial" w:cs="Arial"/>
          <w:sz w:val="36"/>
          <w:szCs w:val="36"/>
        </w:rPr>
        <w:t>neetubg</w:t>
      </w:r>
      <w:proofErr w:type="spellEnd"/>
      <w:r w:rsidRPr="00FB42C6">
        <w:rPr>
          <w:rFonts w:ascii="Arial" w:hAnsi="Arial" w:cs="Arial"/>
          <w:sz w:val="36"/>
          <w:szCs w:val="36"/>
        </w:rPr>
        <w:t xml:space="preserve"> with the Natrona Health Trust later in November.</w:t>
      </w:r>
    </w:p>
    <w:p w14:paraId="02848BD6"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Casper public  transit is still largely unreliable. Consumer consideration is quite low with this transportation company.</w:t>
      </w:r>
    </w:p>
    <w:p w14:paraId="31F546C4"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Debra stated that she would reach out to some of her contacts about this issue.</w:t>
      </w:r>
    </w:p>
    <w:p w14:paraId="29A8A59F"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Bonnie Harrison joined the call at this time  and shared with us the Lions club’s  interest in hosting a camp/retreat at Casper Mountain</w:t>
      </w:r>
    </w:p>
    <w:p w14:paraId="45E69C21"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Bonnie will create a questionnaire to gage interest an and share it with the board.</w:t>
      </w:r>
    </w:p>
    <w:p w14:paraId="3B006FE3" w14:textId="77777777" w:rsidR="00735FCE" w:rsidRPr="00FB42C6" w:rsidRDefault="00735FCE" w:rsidP="00735FCE">
      <w:pPr>
        <w:pStyle w:val="ListParagraph"/>
        <w:numPr>
          <w:ilvl w:val="0"/>
          <w:numId w:val="1"/>
        </w:numPr>
        <w:rPr>
          <w:rFonts w:ascii="Arial" w:hAnsi="Arial" w:cs="Arial"/>
          <w:sz w:val="36"/>
          <w:szCs w:val="36"/>
        </w:rPr>
      </w:pPr>
    </w:p>
    <w:p w14:paraId="1AD11F66"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Cheryl received notification that her published book is now available through the National Library Service and on  Bard in auditory format</w:t>
      </w:r>
    </w:p>
    <w:p w14:paraId="63AE4DEA"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Sherry shared about </w:t>
      </w:r>
      <w:proofErr w:type="gramStart"/>
      <w:r w:rsidRPr="00FB42C6">
        <w:rPr>
          <w:rFonts w:ascii="Arial" w:hAnsi="Arial" w:cs="Arial"/>
          <w:sz w:val="36"/>
          <w:szCs w:val="36"/>
        </w:rPr>
        <w:t>an</w:t>
      </w:r>
      <w:proofErr w:type="gramEnd"/>
      <w:r w:rsidRPr="00FB42C6">
        <w:rPr>
          <w:rFonts w:ascii="Arial" w:hAnsi="Arial" w:cs="Arial"/>
          <w:sz w:val="36"/>
          <w:szCs w:val="36"/>
        </w:rPr>
        <w:t xml:space="preserve"> new app called .O.K.O</w:t>
      </w:r>
      <w:proofErr w:type="gramStart"/>
      <w:r w:rsidRPr="00FB42C6">
        <w:rPr>
          <w:rFonts w:ascii="Arial" w:hAnsi="Arial" w:cs="Arial"/>
          <w:sz w:val="36"/>
          <w:szCs w:val="36"/>
        </w:rPr>
        <w:t xml:space="preserve"> that</w:t>
      </w:r>
      <w:proofErr w:type="gramEnd"/>
      <w:r w:rsidRPr="00FB42C6">
        <w:rPr>
          <w:rFonts w:ascii="Arial" w:hAnsi="Arial" w:cs="Arial"/>
          <w:sz w:val="36"/>
          <w:szCs w:val="36"/>
        </w:rPr>
        <w:t xml:space="preserve"> provides help with crossing streets and other navigation.</w:t>
      </w:r>
    </w:p>
    <w:p w14:paraId="30EFFD40"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The next WyCB board meeting is on Monday Dec. 9</w:t>
      </w:r>
      <w:r w:rsidRPr="00FB42C6">
        <w:rPr>
          <w:rFonts w:ascii="Arial" w:hAnsi="Arial" w:cs="Arial"/>
          <w:sz w:val="36"/>
          <w:szCs w:val="36"/>
          <w:vertAlign w:val="superscript"/>
        </w:rPr>
        <w:t>th</w:t>
      </w:r>
      <w:r w:rsidRPr="00FB42C6">
        <w:rPr>
          <w:rFonts w:ascii="Arial" w:hAnsi="Arial" w:cs="Arial"/>
          <w:sz w:val="36"/>
          <w:szCs w:val="36"/>
        </w:rPr>
        <w:t xml:space="preserve">, 2024 at 6 pm </w:t>
      </w:r>
    </w:p>
    <w:p w14:paraId="01D341AB" w14:textId="77777777" w:rsidR="00735FCE" w:rsidRPr="00FB42C6" w:rsidRDefault="00735FCE" w:rsidP="00735FCE">
      <w:pPr>
        <w:pStyle w:val="ListParagraph"/>
        <w:numPr>
          <w:ilvl w:val="0"/>
          <w:numId w:val="1"/>
        </w:numPr>
        <w:rPr>
          <w:rFonts w:ascii="Arial" w:hAnsi="Arial" w:cs="Arial"/>
          <w:sz w:val="36"/>
          <w:szCs w:val="36"/>
        </w:rPr>
      </w:pPr>
      <w:r w:rsidRPr="00FB42C6">
        <w:rPr>
          <w:rFonts w:ascii="Arial" w:hAnsi="Arial" w:cs="Arial"/>
          <w:sz w:val="36"/>
          <w:szCs w:val="36"/>
        </w:rPr>
        <w:t xml:space="preserve">The meeting was adjourned by Cheryl at 8:11 pm.  .  .  .    </w:t>
      </w:r>
    </w:p>
    <w:p w14:paraId="208AE031" w14:textId="77777777" w:rsidR="00C64024" w:rsidRPr="00FB42C6" w:rsidRDefault="00C64024">
      <w:pPr>
        <w:rPr>
          <w:rFonts w:ascii="Arial" w:hAnsi="Arial" w:cs="Arial"/>
          <w:sz w:val="36"/>
          <w:szCs w:val="36"/>
        </w:rPr>
      </w:pPr>
    </w:p>
    <w:sectPr w:rsidR="00C64024" w:rsidRPr="00FB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E2EE9"/>
    <w:multiLevelType w:val="hybridMultilevel"/>
    <w:tmpl w:val="27040AA4"/>
    <w:lvl w:ilvl="0" w:tplc="7784747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1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CE"/>
    <w:rsid w:val="006934A0"/>
    <w:rsid w:val="00735FCE"/>
    <w:rsid w:val="007E0586"/>
    <w:rsid w:val="0092657C"/>
    <w:rsid w:val="009F6710"/>
    <w:rsid w:val="00A32EC7"/>
    <w:rsid w:val="00C64024"/>
    <w:rsid w:val="00E35EF3"/>
    <w:rsid w:val="00FB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2DDD"/>
  <w15:chartTrackingRefBased/>
  <w15:docId w15:val="{71A73C6C-76B0-4314-A2D4-15C4AA2B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Sexton</dc:creator>
  <cp:keywords/>
  <dc:description/>
  <cp:lastModifiedBy>Annette Carter</cp:lastModifiedBy>
  <cp:revision>2</cp:revision>
  <dcterms:created xsi:type="dcterms:W3CDTF">2025-02-19T18:44:00Z</dcterms:created>
  <dcterms:modified xsi:type="dcterms:W3CDTF">2025-02-19T18:44:00Z</dcterms:modified>
</cp:coreProperties>
</file>